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№1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02625888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№О1/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  <w:r w:rsidRPr="00ED2ABA">
        <w:rPr>
          <w:rFonts w:ascii="Times New Roman" w:hAnsi="Times New Roman"/>
          <w:b/>
          <w:sz w:val="28"/>
          <w:szCs w:val="28"/>
        </w:rPr>
        <w:t>,</w:t>
      </w:r>
    </w:p>
    <w:p w14:paraId="2D6BC2D2" w14:textId="1EE6CD06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7294182E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 xml:space="preserve">На основании протокола №1 от </w:t>
      </w:r>
      <w:r w:rsidRPr="00ED2ABA">
        <w:rPr>
          <w:rFonts w:ascii="Times New Roman" w:hAnsi="Times New Roman"/>
          <w:sz w:val="28"/>
          <w:szCs w:val="28"/>
        </w:rPr>
        <w:t>21 сентября 2026 года</w:t>
      </w:r>
      <w:r w:rsidRPr="00ED2ABA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Pr="00ED2ABA">
        <w:rPr>
          <w:rFonts w:ascii="Times New Roman" w:hAnsi="Times New Roman"/>
          <w:sz w:val="28"/>
          <w:szCs w:val="28"/>
        </w:rPr>
        <w:t xml:space="preserve"> </w:t>
      </w:r>
      <w:r w:rsidRPr="00ED2ABA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№</w:t>
      </w:r>
      <w:r>
        <w:rPr>
          <w:rFonts w:ascii="Times New Roman" w:hAnsi="Times New Roman"/>
          <w:sz w:val="28"/>
          <w:szCs w:val="28"/>
        </w:rPr>
        <w:t>1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>
        <w:rPr>
          <w:rFonts w:ascii="Times New Roman" w:hAnsi="Times New Roman"/>
          <w:sz w:val="28"/>
          <w:szCs w:val="28"/>
        </w:rPr>
        <w:t>1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0751AEF4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</w:t>
      </w:r>
      <w:r w:rsidRPr="00ED2ABA">
        <w:rPr>
          <w:rFonts w:ascii="Times New Roman" w:hAnsi="Times New Roman"/>
          <w:sz w:val="28"/>
          <w:szCs w:val="28"/>
        </w:rPr>
        <w:t xml:space="preserve">Анжеро-Судженского городского округа седьмого созыва </w:t>
      </w:r>
      <w:proofErr w:type="spellStart"/>
      <w:r w:rsidRPr="00ED2ABA">
        <w:rPr>
          <w:rFonts w:ascii="Times New Roman" w:hAnsi="Times New Roman"/>
          <w:b/>
          <w:bCs/>
          <w:sz w:val="28"/>
          <w:szCs w:val="28"/>
        </w:rPr>
        <w:t>Лановикина</w:t>
      </w:r>
      <w:proofErr w:type="spellEnd"/>
      <w:r w:rsidRPr="00ED2ABA">
        <w:rPr>
          <w:rFonts w:ascii="Times New Roman" w:hAnsi="Times New Roman"/>
          <w:b/>
          <w:bCs/>
          <w:sz w:val="28"/>
          <w:szCs w:val="28"/>
        </w:rPr>
        <w:t xml:space="preserve"> Николая Валерьевича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77777777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</w:t>
      </w:r>
      <w:r w:rsidRPr="00ED2ABA">
        <w:rPr>
          <w:rFonts w:ascii="Times New Roman" w:hAnsi="Times New Roman"/>
          <w:sz w:val="28"/>
          <w:szCs w:val="28"/>
        </w:rPr>
        <w:t xml:space="preserve">Анжеро-Судженского городского округа седьмого созыва </w:t>
      </w:r>
      <w:proofErr w:type="spellStart"/>
      <w:r w:rsidRPr="00ED2ABA">
        <w:rPr>
          <w:rFonts w:ascii="Times New Roman" w:hAnsi="Times New Roman"/>
          <w:b/>
          <w:bCs/>
          <w:sz w:val="28"/>
          <w:szCs w:val="28"/>
        </w:rPr>
        <w:t>Лановикину</w:t>
      </w:r>
      <w:proofErr w:type="spellEnd"/>
      <w:r w:rsidRPr="00ED2ABA">
        <w:rPr>
          <w:rFonts w:ascii="Times New Roman" w:hAnsi="Times New Roman"/>
          <w:b/>
          <w:bCs/>
          <w:sz w:val="28"/>
          <w:szCs w:val="28"/>
        </w:rPr>
        <w:t xml:space="preserve"> Николаю Валерьевичу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Кемеровской области – Кузбасса для опубликования в официальном сетевом издании «Вестник Изб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4</cp:revision>
  <cp:lastPrinted>2021-06-30T04:12:00Z</cp:lastPrinted>
  <dcterms:created xsi:type="dcterms:W3CDTF">2026-09-22T04:19:00Z</dcterms:created>
  <dcterms:modified xsi:type="dcterms:W3CDTF">2026-09-22T06:26:00Z</dcterms:modified>
</cp:coreProperties>
</file>